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1" w:rsidRDefault="002350A1" w:rsidP="002350A1">
      <w:pPr>
        <w:pStyle w:val="a6"/>
        <w:shd w:val="clear" w:color="auto" w:fill="FFFFFF"/>
        <w:spacing w:before="0" w:beforeAutospacing="0" w:after="129" w:afterAutospacing="0" w:line="258" w:lineRule="atLeast"/>
        <w:jc w:val="center"/>
        <w:rPr>
          <w:b/>
        </w:rPr>
      </w:pPr>
      <w:r>
        <w:rPr>
          <w:noProof/>
        </w:rPr>
        <w:drawing>
          <wp:inline distT="0" distB="0" distL="0" distR="0">
            <wp:extent cx="1577738" cy="985367"/>
            <wp:effectExtent l="19050" t="0" r="3412" b="0"/>
            <wp:docPr id="5" name="Рисунок 1" descr="http://beldosaaf.ru/uploads/image/voenaya_patriotika/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dosaaf.ru/uploads/image/voenaya_patriotika/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80" cy="98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A1" w:rsidRDefault="002350A1" w:rsidP="002350A1">
      <w:pPr>
        <w:pStyle w:val="a6"/>
        <w:shd w:val="clear" w:color="auto" w:fill="FFFFFF"/>
        <w:spacing w:before="0" w:beforeAutospacing="0" w:after="129" w:afterAutospacing="0" w:line="258" w:lineRule="atLeast"/>
        <w:jc w:val="center"/>
        <w:rPr>
          <w:b/>
        </w:rPr>
      </w:pPr>
      <w:r>
        <w:rPr>
          <w:noProof/>
        </w:rPr>
        <w:drawing>
          <wp:inline distT="0" distB="0" distL="0" distR="0">
            <wp:extent cx="6297994" cy="771099"/>
            <wp:effectExtent l="19050" t="0" r="7556" b="0"/>
            <wp:docPr id="2" name="Рисунок 10" descr="http://bestia-wm.ru/wp-content/uploads/2012/05/Georgievskaya-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ia-wm.ru/wp-content/uploads/2012/05/Georgievskaya-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7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B6" w:rsidRPr="002350A1" w:rsidRDefault="002350A1" w:rsidP="005620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50A1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работы в музеях с архивными документами, Советами ветеранов</w:t>
      </w:r>
      <w:r w:rsidRPr="002350A1">
        <w:rPr>
          <w:b/>
          <w:color w:val="FF0000"/>
        </w:rPr>
        <w:t xml:space="preserve">, </w:t>
      </w:r>
      <w:r w:rsidR="005620B6" w:rsidRPr="002350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Военно-патриотические клубы и спортивные секции </w:t>
      </w:r>
    </w:p>
    <w:p w:rsidR="00F51DC9" w:rsidRPr="002350A1" w:rsidRDefault="005620B6" w:rsidP="005620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50A1">
        <w:rPr>
          <w:rFonts w:ascii="Times New Roman" w:hAnsi="Times New Roman" w:cs="Times New Roman"/>
          <w:b/>
          <w:color w:val="FF0000"/>
          <w:sz w:val="28"/>
          <w:szCs w:val="28"/>
        </w:rPr>
        <w:t>ДОСААФ России, носящие почетные имена Героев Советского Союза</w:t>
      </w:r>
    </w:p>
    <w:p w:rsidR="005620B6" w:rsidRDefault="005620B6" w:rsidP="005620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402"/>
        <w:gridCol w:w="2658"/>
      </w:tblGrid>
      <w:tr w:rsidR="005620B6" w:rsidTr="005620B6">
        <w:tc>
          <w:tcPr>
            <w:tcW w:w="675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военно-патриотического клуба, спортивной секции</w:t>
            </w:r>
          </w:p>
        </w:tc>
        <w:tc>
          <w:tcPr>
            <w:tcW w:w="3402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Героя Советского Союза </w:t>
            </w:r>
          </w:p>
        </w:tc>
        <w:tc>
          <w:tcPr>
            <w:tcW w:w="2658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присвоения</w:t>
            </w:r>
          </w:p>
        </w:tc>
      </w:tr>
      <w:tr w:rsidR="005620B6" w:rsidTr="005620B6">
        <w:tc>
          <w:tcPr>
            <w:tcW w:w="675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620B6" w:rsidRDefault="005620B6" w:rsidP="0056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«Крылья Белгородчины»</w:t>
            </w:r>
          </w:p>
          <w:p w:rsidR="005620B6" w:rsidRDefault="005620B6" w:rsidP="0056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школы </w:t>
            </w:r>
          </w:p>
        </w:tc>
        <w:tc>
          <w:tcPr>
            <w:tcW w:w="3402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Сурнев</w:t>
            </w:r>
            <w:proofErr w:type="spellEnd"/>
            <w:r w:rsidR="00D57F7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2658" w:type="dxa"/>
          </w:tcPr>
          <w:p w:rsidR="005620B6" w:rsidRDefault="00D57F7C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18.02.2013 г.</w:t>
            </w:r>
          </w:p>
        </w:tc>
      </w:tr>
      <w:tr w:rsidR="005620B6" w:rsidTr="005620B6">
        <w:tc>
          <w:tcPr>
            <w:tcW w:w="675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620B6" w:rsidRDefault="005620B6" w:rsidP="0056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«Виктория» местного отделения ДОСААФ России Красногвардейского района</w:t>
            </w:r>
          </w:p>
        </w:tc>
        <w:tc>
          <w:tcPr>
            <w:tcW w:w="3402" w:type="dxa"/>
          </w:tcPr>
          <w:p w:rsidR="005620B6" w:rsidRDefault="00D57F7C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Николай Лаврентьевич</w:t>
            </w:r>
          </w:p>
        </w:tc>
        <w:tc>
          <w:tcPr>
            <w:tcW w:w="2658" w:type="dxa"/>
          </w:tcPr>
          <w:p w:rsidR="005620B6" w:rsidRDefault="00D57F7C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 г.</w:t>
            </w:r>
          </w:p>
        </w:tc>
      </w:tr>
      <w:tr w:rsidR="00D57F7C" w:rsidTr="005620B6">
        <w:tc>
          <w:tcPr>
            <w:tcW w:w="675" w:type="dxa"/>
          </w:tcPr>
          <w:p w:rsidR="00D57F7C" w:rsidRDefault="00D57F7C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57F7C" w:rsidRDefault="00D57F7C" w:rsidP="0082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«Боец» местного отделения ДОСААФ России Новооскольского района</w:t>
            </w:r>
          </w:p>
        </w:tc>
        <w:tc>
          <w:tcPr>
            <w:tcW w:w="3402" w:type="dxa"/>
          </w:tcPr>
          <w:p w:rsidR="00D57F7C" w:rsidRDefault="00D57F7C" w:rsidP="0082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 Анатолий Михайлович</w:t>
            </w:r>
          </w:p>
        </w:tc>
        <w:tc>
          <w:tcPr>
            <w:tcW w:w="2658" w:type="dxa"/>
          </w:tcPr>
          <w:p w:rsidR="00D57F7C" w:rsidRDefault="00D57F7C" w:rsidP="0082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18.04.2014 г.</w:t>
            </w:r>
          </w:p>
        </w:tc>
      </w:tr>
      <w:tr w:rsidR="005620B6" w:rsidTr="005620B6">
        <w:tc>
          <w:tcPr>
            <w:tcW w:w="675" w:type="dxa"/>
          </w:tcPr>
          <w:p w:rsidR="005620B6" w:rsidRDefault="00D57F7C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620B6" w:rsidRDefault="005620B6" w:rsidP="0056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секция «Снайпер» Местного отделения ДОСААФ России Волоконовского района</w:t>
            </w:r>
          </w:p>
        </w:tc>
        <w:tc>
          <w:tcPr>
            <w:tcW w:w="3402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Ветчинкин Кузьма Фёдорович</w:t>
            </w:r>
          </w:p>
        </w:tc>
        <w:tc>
          <w:tcPr>
            <w:tcW w:w="2658" w:type="dxa"/>
          </w:tcPr>
          <w:p w:rsid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28.05.2014 г.</w:t>
            </w:r>
          </w:p>
        </w:tc>
      </w:tr>
    </w:tbl>
    <w:p w:rsidR="005620B6" w:rsidRPr="005620B6" w:rsidRDefault="005620B6" w:rsidP="005620B6">
      <w:pPr>
        <w:rPr>
          <w:rFonts w:ascii="Times New Roman" w:hAnsi="Times New Roman" w:cs="Times New Roman"/>
          <w:sz w:val="28"/>
          <w:szCs w:val="28"/>
        </w:rPr>
      </w:pPr>
    </w:p>
    <w:sectPr w:rsidR="005620B6" w:rsidRPr="005620B6" w:rsidSect="005620B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20B6"/>
    <w:rsid w:val="002350A1"/>
    <w:rsid w:val="005620B6"/>
    <w:rsid w:val="00800E81"/>
    <w:rsid w:val="00D57F7C"/>
    <w:rsid w:val="00F5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50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2014-07-08T07:23:00Z</dcterms:created>
  <dcterms:modified xsi:type="dcterms:W3CDTF">2014-12-23T07:22:00Z</dcterms:modified>
</cp:coreProperties>
</file>